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86C8" w14:textId="418D8FDD" w:rsidR="00EB03FC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 xml:space="preserve">LÜFTUNGSGITTER </w:t>
      </w:r>
      <w:r w:rsidR="00851A88">
        <w:rPr>
          <w:rFonts w:ascii="Tahoma" w:hAnsi="Tahoma"/>
          <w:b/>
          <w:color w:val="000080"/>
          <w:sz w:val="28"/>
          <w:szCs w:val="28"/>
          <w:lang w:val="de-DE"/>
        </w:rPr>
        <w:t>T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>YP RENSON 4</w:t>
      </w:r>
      <w:r w:rsidR="00C0523F">
        <w:rPr>
          <w:rFonts w:ascii="Tahoma" w:hAnsi="Tahoma"/>
          <w:b/>
          <w:color w:val="000080"/>
          <w:sz w:val="28"/>
          <w:szCs w:val="28"/>
          <w:lang w:val="de-DE"/>
        </w:rPr>
        <w:t>3</w:t>
      </w:r>
      <w:r w:rsidR="00AD4E6E">
        <w:rPr>
          <w:rFonts w:ascii="Tahoma" w:hAnsi="Tahoma"/>
          <w:b/>
          <w:color w:val="000080"/>
          <w:sz w:val="28"/>
          <w:szCs w:val="28"/>
          <w:lang w:val="de-DE"/>
        </w:rPr>
        <w:t>1</w:t>
      </w:r>
      <w:r w:rsidR="00E92C55">
        <w:rPr>
          <w:rFonts w:ascii="Tahoma" w:hAnsi="Tahoma"/>
          <w:b/>
          <w:color w:val="000080"/>
          <w:sz w:val="28"/>
          <w:szCs w:val="28"/>
          <w:lang w:val="de-DE"/>
        </w:rPr>
        <w:t>RC2</w:t>
      </w:r>
      <w:r w:rsidR="00851A88">
        <w:rPr>
          <w:rFonts w:ascii="Tahoma" w:hAnsi="Tahoma"/>
          <w:b/>
          <w:color w:val="000080"/>
          <w:sz w:val="28"/>
          <w:szCs w:val="28"/>
          <w:lang w:val="de-DE"/>
        </w:rPr>
        <w:t xml:space="preserve"> RAV</w:t>
      </w:r>
    </w:p>
    <w:p w14:paraId="1B6CB131" w14:textId="3E869A10" w:rsidR="00851A88" w:rsidRDefault="00851A88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 w:rsidRPr="00851A88">
        <w:rPr>
          <w:rFonts w:ascii="Tahoma" w:hAnsi="Tahoma"/>
          <w:b/>
          <w:color w:val="000080"/>
          <w:sz w:val="28"/>
          <w:szCs w:val="28"/>
          <w:lang w:val="de-DE"/>
        </w:rPr>
        <w:t xml:space="preserve">Für motorisierte </w:t>
      </w:r>
      <w:proofErr w:type="spellStart"/>
      <w:r w:rsidRPr="00851A88">
        <w:rPr>
          <w:rFonts w:ascii="Tahoma" w:hAnsi="Tahoma"/>
          <w:b/>
          <w:color w:val="000080"/>
          <w:sz w:val="28"/>
          <w:szCs w:val="28"/>
          <w:lang w:val="de-DE"/>
        </w:rPr>
        <w:t>Reynaers</w:t>
      </w:r>
      <w:proofErr w:type="spellEnd"/>
      <w:r w:rsidRPr="00851A88">
        <w:rPr>
          <w:rFonts w:ascii="Tahoma" w:hAnsi="Tahoma"/>
          <w:b/>
          <w:color w:val="000080"/>
          <w:sz w:val="28"/>
          <w:szCs w:val="28"/>
          <w:lang w:val="de-DE"/>
        </w:rPr>
        <w:t xml:space="preserve"> Aluminium Lüftungsflügel</w:t>
      </w:r>
    </w:p>
    <w:p w14:paraId="0D3D29F1" w14:textId="77777777" w:rsidR="00851A88" w:rsidRPr="009A7386" w:rsidRDefault="00851A88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</w:p>
    <w:p w14:paraId="7A12854A" w14:textId="77777777"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33905188" w14:textId="77777777"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14:paraId="4294ACBE" w14:textId="77777777"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14:paraId="5CB3C2CC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C0523F">
        <w:rPr>
          <w:rFonts w:ascii="Tahoma" w:hAnsi="Tahoma" w:cs="Tahoma"/>
          <w:sz w:val="20"/>
          <w:szCs w:val="20"/>
          <w:lang w:val="de-DE"/>
        </w:rPr>
        <w:t>3</w:t>
      </w:r>
      <w:r w:rsidR="00AD4E6E">
        <w:rPr>
          <w:rFonts w:ascii="Tahoma" w:hAnsi="Tahoma" w:cs="Tahoma"/>
          <w:sz w:val="20"/>
          <w:szCs w:val="20"/>
          <w:lang w:val="de-DE"/>
        </w:rPr>
        <w:t>1</w:t>
      </w:r>
      <w:r w:rsidR="00E92C55">
        <w:rPr>
          <w:rFonts w:ascii="Tahoma" w:hAnsi="Tahoma" w:cs="Tahoma"/>
          <w:sz w:val="20"/>
          <w:szCs w:val="20"/>
          <w:lang w:val="de-DE"/>
        </w:rPr>
        <w:t>RC2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C0523F">
        <w:rPr>
          <w:rFonts w:ascii="Tahoma" w:hAnsi="Tahoma" w:cs="Tahoma"/>
          <w:sz w:val="20"/>
          <w:szCs w:val="20"/>
          <w:lang w:val="de-DE"/>
        </w:rPr>
        <w:t xml:space="preserve"> für Wanda</w:t>
      </w:r>
      <w:r w:rsidR="00791950">
        <w:rPr>
          <w:rFonts w:ascii="Tahoma" w:hAnsi="Tahoma" w:cs="Tahoma"/>
          <w:sz w:val="20"/>
          <w:szCs w:val="20"/>
          <w:lang w:val="de-DE"/>
        </w:rPr>
        <w:t>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14:paraId="7744FAC7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2C558900" w14:textId="77777777" w:rsidR="00146FF3" w:rsidRPr="008017BA" w:rsidRDefault="00146FF3" w:rsidP="00146FF3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  <w:lang w:val="de-DE"/>
        </w:rPr>
      </w:pPr>
      <w:r w:rsidRPr="008017BA">
        <w:rPr>
          <w:rFonts w:ascii="Tahoma" w:hAnsi="Tahoma"/>
          <w:b/>
          <w:sz w:val="20"/>
          <w:lang w:val="de-DE"/>
        </w:rPr>
        <w:t xml:space="preserve">Einbruchschutz </w:t>
      </w:r>
      <w:r w:rsidRPr="008017BA">
        <w:rPr>
          <w:rFonts w:ascii="Tahoma" w:hAnsi="Tahoma"/>
          <w:sz w:val="20"/>
          <w:lang w:val="de-DE"/>
        </w:rPr>
        <w:t>(nach EN1627</w:t>
      </w:r>
      <w:r>
        <w:rPr>
          <w:rFonts w:ascii="Tahoma" w:hAnsi="Tahoma"/>
          <w:sz w:val="20"/>
          <w:lang w:val="de-DE"/>
        </w:rPr>
        <w:t xml:space="preserve"> (Mai 2011) und</w:t>
      </w:r>
      <w:r w:rsidRPr="008017BA">
        <w:rPr>
          <w:rFonts w:ascii="Tahoma" w:hAnsi="Tahoma"/>
          <w:sz w:val="20"/>
          <w:lang w:val="de-DE"/>
        </w:rPr>
        <w:t xml:space="preserve"> </w:t>
      </w:r>
      <w:r>
        <w:rPr>
          <w:rFonts w:ascii="Tahoma" w:hAnsi="Tahoma"/>
          <w:sz w:val="20"/>
          <w:lang w:val="de-DE"/>
        </w:rPr>
        <w:t xml:space="preserve">EN1628:2011+A1 </w:t>
      </w:r>
      <w:r w:rsidRPr="008017BA">
        <w:rPr>
          <w:rFonts w:ascii="Tahoma" w:hAnsi="Tahoma"/>
          <w:sz w:val="20"/>
          <w:lang w:val="de-DE"/>
        </w:rPr>
        <w:t>bis EN1630</w:t>
      </w:r>
      <w:r>
        <w:rPr>
          <w:rFonts w:ascii="Tahoma" w:hAnsi="Tahoma"/>
          <w:sz w:val="20"/>
          <w:lang w:val="de-DE"/>
        </w:rPr>
        <w:t>:</w:t>
      </w:r>
      <w:r w:rsidRPr="008017BA">
        <w:rPr>
          <w:rFonts w:ascii="Tahoma" w:hAnsi="Tahoma"/>
          <w:sz w:val="20"/>
          <w:lang w:val="de-DE"/>
        </w:rPr>
        <w:t>2011</w:t>
      </w:r>
      <w:r>
        <w:rPr>
          <w:rFonts w:ascii="Tahoma" w:hAnsi="Tahoma"/>
          <w:sz w:val="20"/>
          <w:lang w:val="de-DE"/>
        </w:rPr>
        <w:t>+A1 (Dezember 2015</w:t>
      </w:r>
      <w:r w:rsidRPr="008017BA">
        <w:rPr>
          <w:rFonts w:ascii="Tahoma" w:hAnsi="Tahoma"/>
          <w:sz w:val="20"/>
          <w:lang w:val="de-DE"/>
        </w:rPr>
        <w:t>)</w:t>
      </w:r>
      <w:r>
        <w:rPr>
          <w:rFonts w:ascii="Tahoma" w:hAnsi="Tahoma"/>
          <w:sz w:val="20"/>
          <w:lang w:val="de-DE"/>
        </w:rPr>
        <w:t xml:space="preserve"> </w:t>
      </w:r>
      <w:r w:rsidRPr="008017BA">
        <w:rPr>
          <w:rFonts w:ascii="Tahoma" w:hAnsi="Tahoma"/>
          <w:sz w:val="20"/>
          <w:lang w:val="de-DE"/>
        </w:rPr>
        <w:t>)</w:t>
      </w:r>
    </w:p>
    <w:p w14:paraId="68757D45" w14:textId="77777777" w:rsidR="00146FF3" w:rsidRDefault="00146FF3" w:rsidP="00A15805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46FF3">
        <w:rPr>
          <w:rFonts w:ascii="Tahoma" w:hAnsi="Tahoma" w:cs="Tahoma"/>
          <w:color w:val="000000"/>
          <w:sz w:val="20"/>
          <w:lang w:val="de-DE" w:eastAsia="nl-BE"/>
        </w:rPr>
        <w:t>Einbruchsicherheitsklasse RC2</w:t>
      </w:r>
    </w:p>
    <w:p w14:paraId="7E53A9B6" w14:textId="77777777" w:rsidR="00146FF3" w:rsidRPr="00146FF3" w:rsidRDefault="00677C06" w:rsidP="00A15805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>e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 xml:space="preserve">inzureichende Unterlagen : </w:t>
      </w:r>
      <w:r>
        <w:rPr>
          <w:rFonts w:ascii="Tahoma" w:hAnsi="Tahoma" w:cs="Tahoma"/>
          <w:color w:val="000000"/>
          <w:sz w:val="20"/>
          <w:lang w:val="de-DE" w:eastAsia="nl-BE"/>
        </w:rPr>
        <w:t>o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>ffizieller Prüfbericht (WTCB-BBRI)</w:t>
      </w:r>
    </w:p>
    <w:p w14:paraId="6AA2AFAA" w14:textId="77777777" w:rsidR="00146FF3" w:rsidRPr="008017BA" w:rsidRDefault="00146FF3" w:rsidP="00146FF3">
      <w:pPr>
        <w:pStyle w:val="ListParagraph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p w14:paraId="7E39F308" w14:textId="77777777" w:rsidR="00146FF3" w:rsidRPr="00146FF3" w:rsidRDefault="00146FF3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Absturzsicherheit</w:t>
      </w:r>
      <w:proofErr w:type="spellEnd"/>
      <w:r>
        <w:rPr>
          <w:rFonts w:ascii="Tahoma" w:hAnsi="Tahoma"/>
          <w:b/>
          <w:sz w:val="20"/>
        </w:rPr>
        <w:t xml:space="preserve"> </w:t>
      </w:r>
      <w:r w:rsidRPr="00146FF3">
        <w:rPr>
          <w:rFonts w:ascii="Tahoma" w:hAnsi="Tahoma"/>
          <w:bCs/>
          <w:sz w:val="20"/>
        </w:rPr>
        <w:t>(</w:t>
      </w:r>
      <w:proofErr w:type="spellStart"/>
      <w:r w:rsidRPr="00146FF3">
        <w:rPr>
          <w:rFonts w:ascii="Tahoma" w:hAnsi="Tahoma"/>
          <w:bCs/>
          <w:sz w:val="20"/>
        </w:rPr>
        <w:t>nach</w:t>
      </w:r>
      <w:proofErr w:type="spellEnd"/>
      <w:r w:rsidRPr="00146FF3">
        <w:rPr>
          <w:rFonts w:ascii="Tahoma" w:hAnsi="Tahoma"/>
          <w:bCs/>
          <w:sz w:val="20"/>
        </w:rPr>
        <w:t xml:space="preserve"> EN13049(2003) )</w:t>
      </w:r>
    </w:p>
    <w:p w14:paraId="102D77CA" w14:textId="77777777" w:rsidR="00146FF3" w:rsidRPr="00146FF3" w:rsidRDefault="00146FF3" w:rsidP="00146FF3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 w:rsidRPr="00146FF3">
        <w:rPr>
          <w:rFonts w:ascii="Tahoma" w:hAnsi="Tahoma"/>
          <w:bCs/>
          <w:sz w:val="20"/>
        </w:rPr>
        <w:t>Klasse 5</w:t>
      </w:r>
    </w:p>
    <w:p w14:paraId="3B5939DA" w14:textId="77777777" w:rsidR="00146FF3" w:rsidRPr="00146FF3" w:rsidRDefault="00677C06" w:rsidP="00146FF3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>e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 xml:space="preserve">inzureichende Unterlagen : </w:t>
      </w:r>
      <w:r>
        <w:rPr>
          <w:rFonts w:ascii="Tahoma" w:hAnsi="Tahoma" w:cs="Tahoma"/>
          <w:color w:val="000000"/>
          <w:sz w:val="20"/>
          <w:lang w:val="de-DE" w:eastAsia="nl-BE"/>
        </w:rPr>
        <w:t>o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>ffizieller Prüfbericht (WTCB-BBRI</w:t>
      </w:r>
      <w:r w:rsidR="00146FF3">
        <w:rPr>
          <w:rFonts w:ascii="Tahoma" w:hAnsi="Tahoma" w:cs="Tahoma"/>
          <w:color w:val="000000"/>
          <w:sz w:val="20"/>
          <w:lang w:val="de-DE" w:eastAsia="nl-BE"/>
        </w:rPr>
        <w:t xml:space="preserve"> / </w:t>
      </w:r>
      <w:proofErr w:type="spellStart"/>
      <w:r w:rsidR="00146FF3">
        <w:rPr>
          <w:rFonts w:ascii="Tahoma" w:hAnsi="Tahoma" w:cs="Tahoma"/>
          <w:color w:val="000000"/>
          <w:sz w:val="20"/>
          <w:lang w:val="de-DE" w:eastAsia="nl-BE"/>
        </w:rPr>
        <w:t>Wintech</w:t>
      </w:r>
      <w:proofErr w:type="spellEnd"/>
      <w:r w:rsidR="00146FF3">
        <w:rPr>
          <w:rFonts w:ascii="Tahoma" w:hAnsi="Tahoma" w:cs="Tahoma"/>
          <w:color w:val="000000"/>
          <w:sz w:val="20"/>
          <w:lang w:val="de-DE" w:eastAsia="nl-BE"/>
        </w:rPr>
        <w:t xml:space="preserve"> </w:t>
      </w:r>
      <w:proofErr w:type="spellStart"/>
      <w:r w:rsidR="00146FF3">
        <w:rPr>
          <w:rFonts w:ascii="Tahoma" w:hAnsi="Tahoma" w:cs="Tahoma"/>
          <w:color w:val="000000"/>
          <w:sz w:val="20"/>
          <w:lang w:val="de-DE" w:eastAsia="nl-BE"/>
        </w:rPr>
        <w:t>by</w:t>
      </w:r>
      <w:proofErr w:type="spellEnd"/>
      <w:r w:rsidR="00146FF3">
        <w:rPr>
          <w:rFonts w:ascii="Tahoma" w:hAnsi="Tahoma" w:cs="Tahoma"/>
          <w:color w:val="000000"/>
          <w:sz w:val="20"/>
          <w:lang w:val="de-DE" w:eastAsia="nl-BE"/>
        </w:rPr>
        <w:t xml:space="preserve"> UL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>)</w:t>
      </w:r>
    </w:p>
    <w:p w14:paraId="690D463F" w14:textId="77777777" w:rsidR="00146FF3" w:rsidRPr="00146FF3" w:rsidRDefault="00146FF3" w:rsidP="00146FF3">
      <w:pPr>
        <w:pStyle w:val="ListParagraph"/>
        <w:ind w:left="1440"/>
        <w:jc w:val="both"/>
        <w:rPr>
          <w:rFonts w:ascii="Tahoma" w:hAnsi="Tahoma"/>
          <w:bCs/>
          <w:sz w:val="20"/>
          <w:lang w:val="de-DE"/>
        </w:rPr>
      </w:pPr>
    </w:p>
    <w:p w14:paraId="3D4CC7DD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ästhetisch</w:t>
      </w:r>
      <w:proofErr w:type="spellEnd"/>
    </w:p>
    <w:p w14:paraId="459C2F1E" w14:textId="77777777"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  <w:proofErr w:type="spellEnd"/>
    </w:p>
    <w:p w14:paraId="13C876D4" w14:textId="77777777"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14:paraId="0C837032" w14:textId="77777777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AD4E6E">
        <w:rPr>
          <w:rFonts w:ascii="Tahoma" w:hAnsi="Tahoma" w:cs="Tahoma"/>
          <w:sz w:val="20"/>
          <w:szCs w:val="20"/>
          <w:lang w:val="de-DE"/>
        </w:rPr>
        <w:t>33,33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2973E517" w14:textId="77777777" w:rsidR="00EB03FC" w:rsidRP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14:paraId="5E285C4D" w14:textId="77777777"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14:paraId="4D69D19C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14:paraId="6F9B2D21" w14:textId="77777777"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 w:rsidR="00E92C55">
        <w:rPr>
          <w:rFonts w:ascii="Tahoma" w:hAnsi="Tahoma" w:cs="Tahoma"/>
          <w:sz w:val="20"/>
          <w:szCs w:val="20"/>
          <w:lang w:val="de-DE"/>
        </w:rPr>
        <w:t>41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2F1F3490" w14:textId="77777777" w:rsidR="00EB03FC" w:rsidRPr="00D90A2F" w:rsidRDefault="00AD4E6E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optischer freier Querschnitt: 59</w:t>
      </w:r>
      <w:r w:rsidR="00EB03FC"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5B304F9A" w14:textId="77777777"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="00AD4E6E"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="00AD4E6E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Pr="00D90A2F">
        <w:rPr>
          <w:rFonts w:ascii="Tahoma" w:hAnsi="Tahoma" w:cs="Tahoma"/>
          <w:sz w:val="20"/>
          <w:szCs w:val="20"/>
          <w:lang w:val="de-DE"/>
        </w:rPr>
        <w:t>(mi</w:t>
      </w:r>
      <w:r>
        <w:rPr>
          <w:rFonts w:ascii="Tahoma" w:hAnsi="Tahoma" w:cs="Tahoma"/>
          <w:sz w:val="20"/>
          <w:szCs w:val="20"/>
          <w:lang w:val="de-DE"/>
        </w:rPr>
        <w:t>t Maschengewebe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2,3 x 2,3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  <w:r>
        <w:rPr>
          <w:rFonts w:ascii="Tahoma" w:hAnsi="Tahoma" w:cs="Tahoma"/>
          <w:sz w:val="20"/>
          <w:szCs w:val="20"/>
          <w:lang w:val="de-DE"/>
        </w:rPr>
        <w:t>)</w:t>
      </w:r>
    </w:p>
    <w:p w14:paraId="676AB83C" w14:textId="77777777" w:rsidR="00EB03FC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0E7EBE">
        <w:rPr>
          <w:rFonts w:ascii="Tahoma" w:hAnsi="Tahoma" w:cs="Tahoma"/>
          <w:sz w:val="20"/>
          <w:szCs w:val="20"/>
          <w:lang w:val="de-DE"/>
        </w:rPr>
        <w:t>23</w:t>
      </w:r>
      <w:r w:rsidR="00AD4E6E">
        <w:rPr>
          <w:rFonts w:ascii="Tahoma" w:hAnsi="Tahoma" w:cs="Tahoma"/>
          <w:sz w:val="20"/>
          <w:szCs w:val="20"/>
          <w:lang w:val="de-DE"/>
        </w:rPr>
        <w:t>,</w:t>
      </w:r>
      <w:r w:rsidR="000E7EBE">
        <w:rPr>
          <w:rFonts w:ascii="Tahoma" w:hAnsi="Tahoma" w:cs="Tahoma"/>
          <w:sz w:val="20"/>
          <w:szCs w:val="20"/>
          <w:lang w:val="de-DE"/>
        </w:rPr>
        <w:t>56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0E7EBE">
        <w:rPr>
          <w:rFonts w:ascii="Tahoma" w:hAnsi="Tahoma" w:cs="Tahoma"/>
          <w:sz w:val="20"/>
          <w:szCs w:val="20"/>
          <w:lang w:val="de-DE"/>
        </w:rPr>
        <w:t>206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042AC837" w14:textId="77777777" w:rsidR="000E7EBE" w:rsidRPr="00D90A2F" w:rsidRDefault="000E7EBE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B0255E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>² = 25,51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proofErr w:type="spellStart"/>
      <w:r w:rsidRPr="00D90A2F">
        <w:rPr>
          <w:rFonts w:ascii="Tahoma" w:hAnsi="Tahoma" w:cs="Tahoma"/>
          <w:sz w:val="20"/>
          <w:szCs w:val="20"/>
          <w:lang w:val="de-DE"/>
        </w:rPr>
        <w:t>C</w:t>
      </w:r>
      <w:r w:rsidR="00B0255E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proofErr w:type="spellEnd"/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198</w:t>
      </w:r>
    </w:p>
    <w:bookmarkEnd w:id="0"/>
    <w:p w14:paraId="784FA777" w14:textId="77777777" w:rsidR="00EB03FC" w:rsidRPr="00EB03FC" w:rsidRDefault="00677C06" w:rsidP="00EB03FC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>e</w:t>
      </w:r>
      <w:r w:rsidR="00EB03FC" w:rsidRPr="00F73F4E">
        <w:rPr>
          <w:rFonts w:ascii="Tahoma" w:hAnsi="Tahoma" w:cs="Tahoma"/>
          <w:color w:val="000000"/>
          <w:sz w:val="20"/>
          <w:lang w:val="de-DE" w:eastAsia="nl-BE"/>
        </w:rPr>
        <w:t xml:space="preserve">inzureichende Unterlagen : </w:t>
      </w:r>
      <w:r>
        <w:rPr>
          <w:rFonts w:ascii="Tahoma" w:hAnsi="Tahoma" w:cs="Tahoma"/>
          <w:color w:val="000000"/>
          <w:sz w:val="20"/>
          <w:lang w:val="de-DE" w:eastAsia="nl-BE"/>
        </w:rPr>
        <w:t>o</w:t>
      </w:r>
      <w:r w:rsidR="00EB03FC" w:rsidRPr="00F73F4E">
        <w:rPr>
          <w:rFonts w:ascii="Tahoma" w:hAnsi="Tahoma" w:cs="Tahoma"/>
          <w:color w:val="000000"/>
          <w:sz w:val="20"/>
          <w:lang w:val="de-DE" w:eastAsia="nl-BE"/>
        </w:rPr>
        <w:t>ffiz</w:t>
      </w:r>
      <w:r w:rsidR="00AD4E6E" w:rsidRPr="00F73F4E">
        <w:rPr>
          <w:rFonts w:ascii="Tahoma" w:hAnsi="Tahoma" w:cs="Tahoma"/>
          <w:color w:val="000000"/>
          <w:sz w:val="20"/>
          <w:lang w:val="de-DE" w:eastAsia="nl-BE"/>
        </w:rPr>
        <w:t>ieller</w:t>
      </w:r>
      <w:r w:rsidR="000E7EBE">
        <w:rPr>
          <w:rFonts w:ascii="Tahoma" w:hAnsi="Tahoma" w:cs="Tahoma"/>
          <w:color w:val="000000"/>
          <w:sz w:val="20"/>
          <w:lang w:val="de-DE" w:eastAsia="nl-BE"/>
        </w:rPr>
        <w:t xml:space="preserve"> Prüfbericht (BSRIA, 54763</w:t>
      </w:r>
      <w:r w:rsidR="00EB03FC" w:rsidRPr="00EB03FC">
        <w:rPr>
          <w:rFonts w:ascii="Tahoma" w:hAnsi="Tahoma" w:cs="Tahoma"/>
          <w:color w:val="000000"/>
          <w:sz w:val="20"/>
          <w:lang w:val="de-DE" w:eastAsia="nl-BE"/>
        </w:rPr>
        <w:t>/</w:t>
      </w:r>
      <w:r w:rsidR="000E7EBE">
        <w:rPr>
          <w:rFonts w:ascii="Tahoma" w:hAnsi="Tahoma" w:cs="Tahoma"/>
          <w:color w:val="000000"/>
          <w:sz w:val="20"/>
          <w:lang w:val="de-DE" w:eastAsia="nl-BE"/>
        </w:rPr>
        <w:t>7</w:t>
      </w:r>
      <w:r w:rsidR="00EB03FC"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="00EB03FC"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 w:rsidR="00EB03FC">
        <w:rPr>
          <w:rFonts w:ascii="Tahoma" w:hAnsi="Tahoma" w:cs="Tahoma"/>
          <w:sz w:val="20"/>
          <w:lang w:val="de-DE"/>
        </w:rPr>
        <w:t xml:space="preserve"> </w:t>
      </w:r>
      <w:r w:rsidR="00EB03FC" w:rsidRPr="00EB03FC">
        <w:rPr>
          <w:rFonts w:ascii="Tahoma" w:hAnsi="Tahoma" w:cs="Tahoma"/>
          <w:sz w:val="20"/>
          <w:lang w:val="de-DE"/>
        </w:rPr>
        <w:t xml:space="preserve">der </w:t>
      </w:r>
      <w:r w:rsidR="00EB03FC">
        <w:rPr>
          <w:rFonts w:ascii="Tahoma" w:hAnsi="Tahoma" w:cs="Tahoma"/>
          <w:sz w:val="20"/>
          <w:lang w:val="de-DE"/>
        </w:rPr>
        <w:t>aerodynamischen Eigenschaften</w:t>
      </w:r>
    </w:p>
    <w:p w14:paraId="22D876FE" w14:textId="77777777" w:rsidR="00EB03FC" w:rsidRPr="00AE426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6559C45D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Wasserdichtigkeit</w:t>
      </w:r>
      <w:proofErr w:type="spellEnd"/>
    </w:p>
    <w:p w14:paraId="3FCF18AC" w14:textId="77777777" w:rsidR="000E7EBE" w:rsidRPr="00460008" w:rsidRDefault="000E7EBE" w:rsidP="000E7EBE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>
        <w:rPr>
          <w:rFonts w:ascii="Tahoma" w:hAnsi="Tahoma"/>
          <w:sz w:val="20"/>
          <w:lang w:val="de-DE"/>
        </w:rPr>
        <w:t>Überlappende Z-förmige Lamellen</w:t>
      </w:r>
    </w:p>
    <w:p w14:paraId="06F2661D" w14:textId="77777777"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1C442208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</w:t>
      </w:r>
      <w:r w:rsidR="00EB03FC" w:rsidRPr="00AE426C">
        <w:rPr>
          <w:rFonts w:ascii="Tahoma" w:hAnsi="Tahoma"/>
          <w:b/>
          <w:sz w:val="20"/>
        </w:rPr>
        <w:t>aterie</w:t>
      </w:r>
    </w:p>
    <w:p w14:paraId="7CDA48EC" w14:textId="77777777" w:rsidR="00EB03FC" w:rsidRPr="00146FF3" w:rsidRDefault="00A3261E" w:rsidP="00EB03FC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146FF3">
        <w:rPr>
          <w:rFonts w:ascii="Tahoma" w:hAnsi="Tahoma"/>
          <w:sz w:val="20"/>
          <w:lang w:val="de-DE"/>
        </w:rPr>
        <w:t>Aluminium Strangpressprofile,</w:t>
      </w:r>
      <w:r w:rsidR="00EB03FC" w:rsidRPr="00146FF3">
        <w:rPr>
          <w:rFonts w:ascii="Tahoma" w:hAnsi="Tahoma"/>
          <w:sz w:val="20"/>
          <w:lang w:val="de-DE"/>
        </w:rPr>
        <w:t xml:space="preserve"> AlMgSi0,5(F25) - T66 - EN AW-6063</w:t>
      </w:r>
    </w:p>
    <w:p w14:paraId="5D2C7287" w14:textId="409A4D7B" w:rsidR="009A7386" w:rsidRPr="0011491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 w:rsidR="00851A88">
        <w:rPr>
          <w:rFonts w:ascii="Tahoma" w:hAnsi="Tahoma" w:cs="Tahoma"/>
          <w:sz w:val="20"/>
          <w:szCs w:val="20"/>
          <w:lang w:val="de-DE"/>
        </w:rPr>
        <w:t>INOX 304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0D329B5C" w14:textId="77777777" w:rsidR="00EB03FC" w:rsidRPr="002102F9" w:rsidRDefault="00EB03FC" w:rsidP="00EB03FC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r w:rsidRPr="002102F9">
        <w:rPr>
          <w:rFonts w:ascii="Tahoma" w:hAnsi="Tahoma"/>
          <w:sz w:val="20"/>
        </w:rPr>
        <w:t xml:space="preserve"> </w:t>
      </w:r>
    </w:p>
    <w:p w14:paraId="697EC4A1" w14:textId="77777777" w:rsidR="00EB03FC" w:rsidRPr="00EB03FC" w:rsidRDefault="00EB03FC" w:rsidP="00EB03FC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14:paraId="3F4A34C6" w14:textId="77777777" w:rsidR="00EB03FC" w:rsidRPr="00EB03FC" w:rsidRDefault="00EB03FC" w:rsidP="00EB03FC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14:paraId="1CD75311" w14:textId="77777777" w:rsidR="00EB03FC" w:rsidRDefault="00EB03FC" w:rsidP="00EB03FC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in einer RAL-Farbe Ihrer Wahl mit einer Schichtdicke von 60 – 80 µm </w:t>
      </w:r>
    </w:p>
    <w:p w14:paraId="5CE986AE" w14:textId="16A82DAB" w:rsidR="00851A88" w:rsidRPr="00851A88" w:rsidRDefault="00851A88" w:rsidP="00851A88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bCs/>
          <w:sz w:val="20"/>
          <w:lang w:val="de-DE"/>
        </w:rPr>
      </w:pPr>
      <w:r w:rsidRPr="00851A88">
        <w:rPr>
          <w:rFonts w:ascii="Tahoma" w:hAnsi="Tahoma"/>
          <w:b/>
          <w:bCs/>
          <w:sz w:val="20"/>
          <w:lang w:val="de-DE"/>
        </w:rPr>
        <w:t>Geometrie</w:t>
      </w:r>
    </w:p>
    <w:p w14:paraId="2DA386E5" w14:textId="1A353511" w:rsidR="00851A88" w:rsidRDefault="00851A88" w:rsidP="00851A88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>
        <w:rPr>
          <w:rFonts w:ascii="Tahoma" w:hAnsi="Tahoma"/>
          <w:sz w:val="20"/>
          <w:lang w:val="de-DE"/>
        </w:rPr>
        <w:t>Fixe Breite 308mm</w:t>
      </w:r>
    </w:p>
    <w:p w14:paraId="1CB75866" w14:textId="6CFC97A5" w:rsidR="00851A88" w:rsidRDefault="00851A88" w:rsidP="00851A88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851A88">
        <w:rPr>
          <w:rFonts w:ascii="Tahoma" w:hAnsi="Tahoma"/>
          <w:sz w:val="20"/>
          <w:lang w:val="de-DE"/>
        </w:rPr>
        <w:t>variable Höhe</w:t>
      </w:r>
    </w:p>
    <w:p w14:paraId="25AFD355" w14:textId="77777777" w:rsidR="00851A88" w:rsidRPr="00EB03FC" w:rsidRDefault="00851A88" w:rsidP="00851A88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0"/>
        <w:jc w:val="both"/>
        <w:rPr>
          <w:rFonts w:ascii="Tahoma" w:hAnsi="Tahoma"/>
          <w:sz w:val="20"/>
          <w:lang w:val="de-DE"/>
        </w:rPr>
      </w:pPr>
    </w:p>
    <w:p w14:paraId="41B0B4AE" w14:textId="6056027A" w:rsidR="00EB03FC" w:rsidRPr="003B7174" w:rsidRDefault="00C0523F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Gitter</w:t>
      </w:r>
      <w:r w:rsidR="009A7386">
        <w:rPr>
          <w:rFonts w:ascii="Tahoma" w:hAnsi="Tahoma"/>
          <w:b/>
          <w:sz w:val="20"/>
        </w:rPr>
        <w:t>tiefe</w:t>
      </w:r>
      <w:proofErr w:type="spellEnd"/>
      <w:r w:rsidR="00EB03FC">
        <w:rPr>
          <w:rFonts w:ascii="Tahoma" w:hAnsi="Tahoma"/>
          <w:b/>
          <w:sz w:val="20"/>
        </w:rPr>
        <w:t xml:space="preserve"> </w:t>
      </w:r>
      <w:r w:rsidR="00AD4E6E">
        <w:rPr>
          <w:rFonts w:ascii="Tahoma" w:hAnsi="Tahoma"/>
          <w:sz w:val="20"/>
        </w:rPr>
        <w:t xml:space="preserve">: </w:t>
      </w:r>
      <w:r w:rsidR="000E7EBE">
        <w:rPr>
          <w:rFonts w:ascii="Tahoma" w:hAnsi="Tahoma"/>
          <w:sz w:val="20"/>
        </w:rPr>
        <w:t>3</w:t>
      </w:r>
      <w:r w:rsidR="00851A88">
        <w:rPr>
          <w:rFonts w:ascii="Tahoma" w:hAnsi="Tahoma"/>
          <w:sz w:val="20"/>
        </w:rPr>
        <w:t>2</w:t>
      </w:r>
      <w:r w:rsidR="00AD4E6E">
        <w:rPr>
          <w:rFonts w:ascii="Tahoma" w:hAnsi="Tahoma"/>
          <w:sz w:val="20"/>
        </w:rPr>
        <w:t xml:space="preserve"> </w:t>
      </w:r>
      <w:r w:rsidR="00EB03FC" w:rsidRPr="003B7174">
        <w:rPr>
          <w:rFonts w:ascii="Tahoma" w:hAnsi="Tahoma"/>
          <w:sz w:val="20"/>
        </w:rPr>
        <w:t>mm</w:t>
      </w:r>
    </w:p>
    <w:p w14:paraId="33104703" w14:textId="77777777" w:rsidR="00EB03FC" w:rsidRDefault="00EB03FC" w:rsidP="00EB03FC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128102BA" w14:textId="77777777" w:rsidR="00146FF3" w:rsidRDefault="00146FF3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Montage</w:t>
      </w:r>
    </w:p>
    <w:p w14:paraId="7A525BBB" w14:textId="77777777" w:rsidR="00146FF3" w:rsidRDefault="00677C06" w:rsidP="00146FF3">
      <w:pPr>
        <w:pStyle w:val="ListParagraph"/>
        <w:numPr>
          <w:ilvl w:val="1"/>
          <w:numId w:val="21"/>
        </w:numPr>
        <w:rPr>
          <w:rFonts w:ascii="Tahoma" w:hAnsi="Tahoma"/>
          <w:bCs/>
          <w:sz w:val="20"/>
        </w:rPr>
      </w:pPr>
      <w:proofErr w:type="spellStart"/>
      <w:r>
        <w:rPr>
          <w:rFonts w:ascii="Tahoma" w:hAnsi="Tahoma"/>
          <w:bCs/>
          <w:sz w:val="20"/>
        </w:rPr>
        <w:t>g</w:t>
      </w:r>
      <w:r w:rsidR="00146FF3" w:rsidRPr="00146FF3">
        <w:rPr>
          <w:rFonts w:ascii="Tahoma" w:hAnsi="Tahoma"/>
          <w:bCs/>
          <w:sz w:val="20"/>
        </w:rPr>
        <w:t>emäss</w:t>
      </w:r>
      <w:proofErr w:type="spellEnd"/>
      <w:r w:rsidR="00146FF3" w:rsidRPr="00146FF3">
        <w:rPr>
          <w:rFonts w:ascii="Tahoma" w:hAnsi="Tahoma"/>
          <w:bCs/>
          <w:sz w:val="20"/>
        </w:rPr>
        <w:t xml:space="preserve"> </w:t>
      </w:r>
      <w:proofErr w:type="spellStart"/>
      <w:r w:rsidR="00146FF3" w:rsidRPr="00146FF3">
        <w:rPr>
          <w:rFonts w:ascii="Tahoma" w:hAnsi="Tahoma"/>
          <w:bCs/>
          <w:sz w:val="20"/>
        </w:rPr>
        <w:t>Anweisungen</w:t>
      </w:r>
      <w:proofErr w:type="spellEnd"/>
      <w:r w:rsidR="00146FF3" w:rsidRPr="00146FF3">
        <w:rPr>
          <w:rFonts w:ascii="Tahoma" w:hAnsi="Tahoma"/>
          <w:bCs/>
          <w:sz w:val="20"/>
        </w:rPr>
        <w:t xml:space="preserve"> des Herstellers</w:t>
      </w:r>
    </w:p>
    <w:p w14:paraId="6920ACA0" w14:textId="5146633E" w:rsidR="00851A88" w:rsidRPr="00851A88" w:rsidRDefault="00851A88" w:rsidP="00146FF3">
      <w:pPr>
        <w:pStyle w:val="ListParagraph"/>
        <w:numPr>
          <w:ilvl w:val="1"/>
          <w:numId w:val="21"/>
        </w:numPr>
        <w:rPr>
          <w:rFonts w:ascii="Tahoma" w:hAnsi="Tahoma"/>
          <w:bCs/>
          <w:sz w:val="20"/>
          <w:lang w:val="de-DE"/>
        </w:rPr>
      </w:pPr>
      <w:r w:rsidRPr="00851A88">
        <w:rPr>
          <w:rFonts w:ascii="Tahoma" w:hAnsi="Tahoma"/>
          <w:bCs/>
          <w:sz w:val="20"/>
          <w:lang w:val="de-DE"/>
        </w:rPr>
        <w:t xml:space="preserve">mit einbruchhemmenden Schrauben </w:t>
      </w:r>
      <w:proofErr w:type="spellStart"/>
      <w:r w:rsidRPr="00851A88">
        <w:rPr>
          <w:rFonts w:ascii="Tahoma" w:hAnsi="Tahoma"/>
          <w:bCs/>
          <w:sz w:val="20"/>
          <w:lang w:val="de-DE"/>
        </w:rPr>
        <w:t>Secufast</w:t>
      </w:r>
      <w:proofErr w:type="spellEnd"/>
      <w:r w:rsidRPr="00851A88">
        <w:rPr>
          <w:rFonts w:ascii="Tahoma" w:hAnsi="Tahoma"/>
          <w:bCs/>
          <w:sz w:val="20"/>
          <w:lang w:val="de-DE"/>
        </w:rPr>
        <w:t xml:space="preserve"> Pin Hexagon Ø 4,2 x 38 mm</w:t>
      </w:r>
    </w:p>
    <w:p w14:paraId="4495FDAF" w14:textId="77777777" w:rsidR="00146FF3" w:rsidRPr="00851A88" w:rsidRDefault="00146FF3" w:rsidP="00146FF3">
      <w:pPr>
        <w:pStyle w:val="ListParagraph"/>
        <w:ind w:left="1440"/>
        <w:rPr>
          <w:rFonts w:ascii="Tahoma" w:hAnsi="Tahoma"/>
          <w:b/>
          <w:sz w:val="20"/>
          <w:lang w:val="de-DE"/>
        </w:rPr>
      </w:pPr>
    </w:p>
    <w:p w14:paraId="4931FA04" w14:textId="77777777" w:rsidR="00EB03FC" w:rsidRPr="00AE426C" w:rsidRDefault="00AE426C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14:paraId="1D514452" w14:textId="2B8F1A0A" w:rsidR="00EB03FC" w:rsidRPr="00C0523F" w:rsidRDefault="00EB03FC" w:rsidP="006869A6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851A88">
        <w:rPr>
          <w:rFonts w:ascii="Tahoma" w:hAnsi="Tahoma" w:cs="Tahoma"/>
          <w:lang w:val="de-DE"/>
        </w:rPr>
        <w:t xml:space="preserve">alternative </w:t>
      </w:r>
      <w:r w:rsidRPr="00851A88">
        <w:rPr>
          <w:rFonts w:ascii="Tahoma" w:hAnsi="Tahoma" w:cs="Tahoma"/>
          <w:szCs w:val="20"/>
          <w:lang w:val="de-DE"/>
        </w:rPr>
        <w:t xml:space="preserve">Maschentypen: </w:t>
      </w:r>
      <w:r w:rsidR="00851A88" w:rsidRPr="00851A88">
        <w:rPr>
          <w:rFonts w:ascii="Tahoma" w:hAnsi="Tahoma" w:cs="Tahoma"/>
          <w:szCs w:val="20"/>
          <w:lang w:val="de-DE"/>
        </w:rPr>
        <w:t>2,3 x 2,3 mm INOX 316</w:t>
      </w:r>
    </w:p>
    <w:sectPr w:rsidR="00EB03FC" w:rsidRPr="00C0523F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A987" w14:textId="77777777" w:rsidR="00DA15EB" w:rsidRDefault="00DA15EB">
      <w:r>
        <w:separator/>
      </w:r>
    </w:p>
  </w:endnote>
  <w:endnote w:type="continuationSeparator" w:id="0">
    <w:p w14:paraId="31FD89C3" w14:textId="77777777"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C199" w14:textId="77777777" w:rsidR="00DA15EB" w:rsidRDefault="00DA15EB">
      <w:r>
        <w:separator/>
      </w:r>
    </w:p>
  </w:footnote>
  <w:footnote w:type="continuationSeparator" w:id="0">
    <w:p w14:paraId="5CD71B6D" w14:textId="77777777"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A06" w14:textId="77777777" w:rsidR="00DA15EB" w:rsidRPr="00F30D20" w:rsidRDefault="00DA15EB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F73F4E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F73F4E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76751194">
    <w:abstractNumId w:val="6"/>
  </w:num>
  <w:num w:numId="2" w16cid:durableId="244728045">
    <w:abstractNumId w:val="17"/>
  </w:num>
  <w:num w:numId="3" w16cid:durableId="1639609381">
    <w:abstractNumId w:val="12"/>
  </w:num>
  <w:num w:numId="4" w16cid:durableId="463542037">
    <w:abstractNumId w:val="18"/>
  </w:num>
  <w:num w:numId="5" w16cid:durableId="311564604">
    <w:abstractNumId w:val="13"/>
  </w:num>
  <w:num w:numId="6" w16cid:durableId="605238875">
    <w:abstractNumId w:val="0"/>
  </w:num>
  <w:num w:numId="7" w16cid:durableId="437215561">
    <w:abstractNumId w:val="10"/>
  </w:num>
  <w:num w:numId="8" w16cid:durableId="818769540">
    <w:abstractNumId w:val="3"/>
  </w:num>
  <w:num w:numId="9" w16cid:durableId="2087535583">
    <w:abstractNumId w:val="7"/>
  </w:num>
  <w:num w:numId="10" w16cid:durableId="380908494">
    <w:abstractNumId w:val="14"/>
  </w:num>
  <w:num w:numId="11" w16cid:durableId="1563174421">
    <w:abstractNumId w:val="1"/>
  </w:num>
  <w:num w:numId="12" w16cid:durableId="1212881766">
    <w:abstractNumId w:val="5"/>
  </w:num>
  <w:num w:numId="13" w16cid:durableId="958688341">
    <w:abstractNumId w:val="15"/>
  </w:num>
  <w:num w:numId="14" w16cid:durableId="1138844151">
    <w:abstractNumId w:val="9"/>
  </w:num>
  <w:num w:numId="15" w16cid:durableId="1778718831">
    <w:abstractNumId w:val="11"/>
  </w:num>
  <w:num w:numId="16" w16cid:durableId="1255166232">
    <w:abstractNumId w:val="4"/>
  </w:num>
  <w:num w:numId="17" w16cid:durableId="151483624">
    <w:abstractNumId w:val="13"/>
  </w:num>
  <w:num w:numId="18" w16cid:durableId="1069689955">
    <w:abstractNumId w:val="14"/>
  </w:num>
  <w:num w:numId="19" w16cid:durableId="827012342">
    <w:abstractNumId w:val="16"/>
  </w:num>
  <w:num w:numId="20" w16cid:durableId="1348629532">
    <w:abstractNumId w:val="19"/>
  </w:num>
  <w:num w:numId="21" w16cid:durableId="604919861">
    <w:abstractNumId w:val="8"/>
  </w:num>
  <w:num w:numId="22" w16cid:durableId="1138376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E7EBE"/>
    <w:rsid w:val="000F0F5C"/>
    <w:rsid w:val="0011491F"/>
    <w:rsid w:val="00122D91"/>
    <w:rsid w:val="00141557"/>
    <w:rsid w:val="00141B84"/>
    <w:rsid w:val="0014635B"/>
    <w:rsid w:val="00146FF3"/>
    <w:rsid w:val="00186714"/>
    <w:rsid w:val="001B1631"/>
    <w:rsid w:val="001D6EEF"/>
    <w:rsid w:val="001E341F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21908"/>
    <w:rsid w:val="004312A8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70FC8"/>
    <w:rsid w:val="006758F2"/>
    <w:rsid w:val="00677C06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1A88"/>
    <w:rsid w:val="00856CCB"/>
    <w:rsid w:val="00871F00"/>
    <w:rsid w:val="00873813"/>
    <w:rsid w:val="008865B2"/>
    <w:rsid w:val="008A5AA8"/>
    <w:rsid w:val="008A6127"/>
    <w:rsid w:val="008D417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D4E6E"/>
    <w:rsid w:val="00AE2DAA"/>
    <w:rsid w:val="00AE426C"/>
    <w:rsid w:val="00B0255E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0523F"/>
    <w:rsid w:val="00C33D25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2C55"/>
    <w:rsid w:val="00EB03FC"/>
    <w:rsid w:val="00ED3E97"/>
    <w:rsid w:val="00EF5D77"/>
    <w:rsid w:val="00F1745F"/>
    <w:rsid w:val="00F215C4"/>
    <w:rsid w:val="00F304F0"/>
    <w:rsid w:val="00F30D20"/>
    <w:rsid w:val="00F36CF3"/>
    <w:rsid w:val="00F62D18"/>
    <w:rsid w:val="00F73F4E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,"/>
  <w14:docId w14:val="6F210137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1732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22</cp:revision>
  <cp:lastPrinted>2009-08-12T09:58:00Z</cp:lastPrinted>
  <dcterms:created xsi:type="dcterms:W3CDTF">2019-03-11T10:21:00Z</dcterms:created>
  <dcterms:modified xsi:type="dcterms:W3CDTF">2023-04-12T14:59:00Z</dcterms:modified>
</cp:coreProperties>
</file>